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00D3A" w14:textId="4110F428" w:rsidR="009B4860" w:rsidRDefault="00095EBF" w:rsidP="001F6C2F">
      <w:pPr>
        <w:pStyle w:val="Heading1"/>
        <w:jc w:val="center"/>
      </w:pPr>
      <w:r>
        <w:t>Software</w:t>
      </w:r>
      <w:r w:rsidR="009B4860" w:rsidRPr="00E151AE">
        <w:t xml:space="preserve"> Engineering</w:t>
      </w:r>
      <w:r w:rsidR="00AF0D41">
        <w:t xml:space="preserve"> </w:t>
      </w:r>
      <w:r w:rsidR="008235C9">
        <w:t>PhD</w:t>
      </w:r>
      <w:r w:rsidR="009B4860" w:rsidRPr="00E151AE">
        <w:t xml:space="preserve"> Course Requirement Worksheet</w:t>
      </w:r>
      <w:r w:rsidR="00FD00B0">
        <w:t xml:space="preserve"> Draft</w:t>
      </w:r>
    </w:p>
    <w:p w14:paraId="7CD8507E" w14:textId="77777777" w:rsidR="009B4860" w:rsidRPr="00557FED" w:rsidRDefault="009B4860" w:rsidP="001F6C2F">
      <w:pPr>
        <w:pStyle w:val="Subtitle"/>
        <w:jc w:val="center"/>
        <w:rPr>
          <w:sz w:val="20"/>
        </w:rPr>
      </w:pPr>
      <w:r w:rsidRPr="00557FED">
        <w:rPr>
          <w:sz w:val="20"/>
        </w:rPr>
        <w:t>(Include in Plan of Study)</w:t>
      </w:r>
    </w:p>
    <w:tbl>
      <w:tblPr>
        <w:tblStyle w:val="PlainTable4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668"/>
      </w:tblGrid>
      <w:tr w:rsidR="001F6C2F" w:rsidRPr="00557FED" w14:paraId="0FF0A8B2" w14:textId="77777777" w:rsidTr="000E4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1BD16199" w14:textId="77777777" w:rsidR="001F6C2F" w:rsidRPr="00557FED" w:rsidRDefault="001F6C2F" w:rsidP="009B4860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557FED">
              <w:rPr>
                <w:rFonts w:cs="Times New Roman"/>
                <w:sz w:val="24"/>
                <w:szCs w:val="24"/>
              </w:rPr>
              <w:t>Name</w:t>
            </w:r>
          </w:p>
        </w:tc>
        <w:tc>
          <w:tcPr>
            <w:tcW w:w="7668" w:type="dxa"/>
          </w:tcPr>
          <w:p w14:paraId="4A99F8F5" w14:textId="1D6E4B6E" w:rsidR="001F6C2F" w:rsidRPr="00557FED" w:rsidRDefault="001F6C2F" w:rsidP="005712B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1F6C2F" w:rsidRPr="00557FED" w14:paraId="6D38A769" w14:textId="77777777" w:rsidTr="000E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1E847867" w14:textId="77777777" w:rsidR="001F6C2F" w:rsidRPr="00557FED" w:rsidRDefault="001F6C2F" w:rsidP="009B4860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557FED">
              <w:rPr>
                <w:rFonts w:cs="Times New Roman"/>
                <w:sz w:val="24"/>
                <w:szCs w:val="24"/>
              </w:rPr>
              <w:t>Date</w:t>
            </w:r>
          </w:p>
        </w:tc>
        <w:tc>
          <w:tcPr>
            <w:tcW w:w="7668" w:type="dxa"/>
          </w:tcPr>
          <w:p w14:paraId="5B0BC2AF" w14:textId="58966721" w:rsidR="001F6C2F" w:rsidRPr="00557FED" w:rsidRDefault="001F6C2F" w:rsidP="009B486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F6C2F" w:rsidRPr="00557FED" w14:paraId="259464E7" w14:textId="77777777" w:rsidTr="000E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317B604E" w14:textId="77777777" w:rsidR="001F6C2F" w:rsidRPr="00557FED" w:rsidRDefault="001F6C2F" w:rsidP="009B4860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557FED">
              <w:rPr>
                <w:rFonts w:cs="Times New Roman"/>
                <w:sz w:val="24"/>
                <w:szCs w:val="24"/>
              </w:rPr>
              <w:t>Prior Degree</w:t>
            </w:r>
          </w:p>
        </w:tc>
        <w:tc>
          <w:tcPr>
            <w:tcW w:w="7668" w:type="dxa"/>
          </w:tcPr>
          <w:p w14:paraId="652A5F3C" w14:textId="48C00033" w:rsidR="001F6C2F" w:rsidRPr="00557FED" w:rsidRDefault="001F6C2F" w:rsidP="009B486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C3FE0" w:rsidRPr="00557FED" w14:paraId="2D38D2CA" w14:textId="77777777" w:rsidTr="000E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3DC7BE1B" w14:textId="0D502BDF" w:rsidR="005C3FE0" w:rsidRPr="00557FED" w:rsidRDefault="005C3FE0" w:rsidP="009B4860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Student ID</w:t>
            </w:r>
          </w:p>
        </w:tc>
        <w:tc>
          <w:tcPr>
            <w:tcW w:w="7668" w:type="dxa"/>
          </w:tcPr>
          <w:p w14:paraId="32D4EA9A" w14:textId="1CFF484A" w:rsidR="005C3FE0" w:rsidRPr="00557FED" w:rsidRDefault="005C3FE0" w:rsidP="009B486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78DD2452" w14:textId="77777777" w:rsidR="009B4860" w:rsidRPr="00557FED" w:rsidRDefault="009B4860" w:rsidP="009B4860">
      <w:pPr>
        <w:pStyle w:val="NoSpacing"/>
        <w:jc w:val="center"/>
        <w:rPr>
          <w:rFonts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5"/>
        <w:gridCol w:w="2135"/>
        <w:gridCol w:w="1440"/>
      </w:tblGrid>
      <w:tr w:rsidR="00AF0D41" w:rsidRPr="00557FED" w14:paraId="4EFA541D" w14:textId="28A61D0E" w:rsidTr="00095EBF">
        <w:trPr>
          <w:trHeight w:val="576"/>
        </w:trPr>
        <w:tc>
          <w:tcPr>
            <w:tcW w:w="7215" w:type="dxa"/>
            <w:shd w:val="clear" w:color="auto" w:fill="E7E6E6" w:themeFill="background2"/>
            <w:vAlign w:val="center"/>
          </w:tcPr>
          <w:p w14:paraId="56C76017" w14:textId="55A5F6B4" w:rsidR="00AF0D41" w:rsidRPr="00557FED" w:rsidRDefault="00916274" w:rsidP="000E42C9">
            <w:pPr>
              <w:pStyle w:val="NoSpacing"/>
              <w:rPr>
                <w:rFonts w:cs="Times New Roman"/>
                <w:b/>
                <w:sz w:val="24"/>
                <w:szCs w:val="24"/>
              </w:rPr>
            </w:pPr>
            <w:r w:rsidRPr="00557FED">
              <w:rPr>
                <w:rFonts w:cs="Times New Roman"/>
                <w:b/>
                <w:sz w:val="24"/>
                <w:szCs w:val="24"/>
              </w:rPr>
              <w:t>Required Units</w:t>
            </w:r>
          </w:p>
        </w:tc>
        <w:tc>
          <w:tcPr>
            <w:tcW w:w="2135" w:type="dxa"/>
            <w:shd w:val="clear" w:color="auto" w:fill="E7E6E6" w:themeFill="background2"/>
            <w:vAlign w:val="center"/>
          </w:tcPr>
          <w:p w14:paraId="39BE2766" w14:textId="4149AFF1" w:rsidR="00AF0D41" w:rsidRPr="00557FED" w:rsidRDefault="008235C9" w:rsidP="000E42C9">
            <w:pPr>
              <w:pStyle w:val="NoSpacing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07B56440" w14:textId="669E39E9" w:rsidR="00AF0D41" w:rsidRPr="00557FED" w:rsidRDefault="00AF0D41" w:rsidP="000E42C9">
            <w:pPr>
              <w:pStyle w:val="NoSpacing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Grades</w:t>
            </w:r>
          </w:p>
        </w:tc>
      </w:tr>
      <w:tr w:rsidR="00AF0D41" w:rsidRPr="00557FED" w14:paraId="6F68A9E6" w14:textId="73ADCF27" w:rsidTr="00095EBF">
        <w:trPr>
          <w:trHeight w:val="576"/>
        </w:trPr>
        <w:tc>
          <w:tcPr>
            <w:tcW w:w="7215" w:type="dxa"/>
            <w:vAlign w:val="center"/>
          </w:tcPr>
          <w:p w14:paraId="57A76AF8" w14:textId="384BD86C" w:rsidR="008235C9" w:rsidRPr="008235C9" w:rsidRDefault="008235C9" w:rsidP="000E42C9">
            <w:pPr>
              <w:pStyle w:val="NoSpacing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235C9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Required Core </w:t>
            </w:r>
          </w:p>
          <w:p w14:paraId="5339D450" w14:textId="504DE718" w:rsidR="00AF0D41" w:rsidRDefault="00095EBF" w:rsidP="000E42C9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SFWE 507</w:t>
            </w:r>
            <w:r w:rsidR="006F63B8">
              <w:rPr>
                <w:rFonts w:cs="Times New Roman"/>
                <w:sz w:val="24"/>
                <w:szCs w:val="24"/>
              </w:rPr>
              <w:t xml:space="preserve"> (3)</w:t>
            </w:r>
            <w:r w:rsidR="00FB1727">
              <w:rPr>
                <w:rFonts w:cs="Times New Roman"/>
                <w:sz w:val="24"/>
                <w:szCs w:val="24"/>
              </w:rPr>
              <w:t xml:space="preserve"> – </w:t>
            </w:r>
            <w:r>
              <w:rPr>
                <w:rFonts w:cs="Times New Roman"/>
                <w:sz w:val="24"/>
                <w:szCs w:val="24"/>
              </w:rPr>
              <w:t>Foundations of Software Engineering</w:t>
            </w:r>
            <w:r w:rsidR="00AF0D41" w:rsidRPr="00557FED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479B120" w14:textId="48360D29" w:rsidR="008235C9" w:rsidRPr="00557FED" w:rsidRDefault="008235C9" w:rsidP="000E42C9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SFWE 513 (3) – Software Engineering Research Methods</w:t>
            </w:r>
          </w:p>
        </w:tc>
        <w:tc>
          <w:tcPr>
            <w:tcW w:w="2135" w:type="dxa"/>
            <w:vAlign w:val="center"/>
          </w:tcPr>
          <w:p w14:paraId="7B8D1B99" w14:textId="7BE17D0F" w:rsidR="008235C9" w:rsidRPr="00557FED" w:rsidRDefault="008235C9" w:rsidP="007D44FD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 units</w:t>
            </w:r>
          </w:p>
        </w:tc>
        <w:tc>
          <w:tcPr>
            <w:tcW w:w="1440" w:type="dxa"/>
            <w:vAlign w:val="center"/>
          </w:tcPr>
          <w:p w14:paraId="6DF0FD95" w14:textId="1DBDB54F" w:rsidR="00AF0D41" w:rsidRPr="00557FED" w:rsidRDefault="00AF0D41" w:rsidP="000E42C9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095EBF" w:rsidRPr="00557FED" w14:paraId="79EAE5A7" w14:textId="77777777" w:rsidTr="00095EBF">
        <w:trPr>
          <w:trHeight w:val="576"/>
        </w:trPr>
        <w:tc>
          <w:tcPr>
            <w:tcW w:w="7215" w:type="dxa"/>
            <w:vAlign w:val="center"/>
          </w:tcPr>
          <w:p w14:paraId="711E7757" w14:textId="77777777" w:rsidR="00095EBF" w:rsidRPr="008235C9" w:rsidRDefault="00095EBF" w:rsidP="000E42C9">
            <w:pPr>
              <w:pStyle w:val="NoSpacing"/>
              <w:rPr>
                <w:rFonts w:cs="Times New Roman"/>
                <w:i/>
                <w:iCs/>
                <w:sz w:val="24"/>
                <w:szCs w:val="24"/>
              </w:rPr>
            </w:pPr>
            <w:r w:rsidRPr="008235C9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Additional Core</w:t>
            </w:r>
            <w:r w:rsidRPr="008235C9">
              <w:rPr>
                <w:rFonts w:cs="Times New Roman"/>
                <w:i/>
                <w:iCs/>
                <w:sz w:val="24"/>
                <w:szCs w:val="24"/>
              </w:rPr>
              <w:t xml:space="preserve"> – Select 3 Courses from:</w:t>
            </w:r>
          </w:p>
          <w:p w14:paraId="7C993DFD" w14:textId="381A40ED" w:rsidR="00095EBF" w:rsidRDefault="00095EBF" w:rsidP="00095EBF">
            <w:pPr>
              <w:pStyle w:val="NoSpacing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SFWE 502 (4) – Software </w:t>
            </w:r>
            <w:proofErr w:type="spellStart"/>
            <w:r>
              <w:rPr>
                <w:rFonts w:cs="Times New Roman"/>
                <w:sz w:val="24"/>
                <w:szCs w:val="24"/>
              </w:rPr>
              <w:t>DevSecOps</w:t>
            </w:r>
            <w:proofErr w:type="spellEnd"/>
            <w:r w:rsidR="000C4680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5582143" w14:textId="073E33EA" w:rsidR="00095EBF" w:rsidRDefault="00095EBF" w:rsidP="00095EBF">
            <w:pPr>
              <w:pStyle w:val="NoSpacing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SFWE 503 (3) – Software Project Management</w:t>
            </w:r>
            <w:r w:rsidR="000C4680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F72E473" w14:textId="3841CF19" w:rsidR="00095EBF" w:rsidRDefault="00095EBF" w:rsidP="00095EBF">
            <w:pPr>
              <w:pStyle w:val="NoSpacing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SFWE 504 (3) – Software Requirements Analysis &amp; Test</w:t>
            </w:r>
            <w:r w:rsidR="000C4680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E5835A9" w14:textId="114282A0" w:rsidR="00095EBF" w:rsidRDefault="00095EBF" w:rsidP="00095EBF">
            <w:pPr>
              <w:pStyle w:val="NoSpacing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SFWE 505 (3) – Software Architecture &amp; Design</w:t>
            </w:r>
            <w:r w:rsidR="000C4680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E077AD2" w14:textId="05825474" w:rsidR="00095EBF" w:rsidRDefault="00095EBF" w:rsidP="00095EBF">
            <w:pPr>
              <w:pStyle w:val="NoSpacing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SFWE 506 (3) – Distributed Computing</w:t>
            </w:r>
          </w:p>
        </w:tc>
        <w:tc>
          <w:tcPr>
            <w:tcW w:w="2135" w:type="dxa"/>
            <w:vAlign w:val="center"/>
          </w:tcPr>
          <w:p w14:paraId="2FFFCA6B" w14:textId="2FEA1199" w:rsidR="00095EBF" w:rsidRPr="4D42ED8F" w:rsidRDefault="008235C9" w:rsidP="007D44FD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 units</w:t>
            </w:r>
          </w:p>
        </w:tc>
        <w:tc>
          <w:tcPr>
            <w:tcW w:w="1440" w:type="dxa"/>
            <w:vAlign w:val="center"/>
          </w:tcPr>
          <w:p w14:paraId="030535BA" w14:textId="77777777" w:rsidR="00095EBF" w:rsidRPr="00557FED" w:rsidRDefault="00095EBF" w:rsidP="000E42C9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AF0D41" w:rsidRPr="00557FED" w14:paraId="6D026DE9" w14:textId="51A1E175" w:rsidTr="00095EBF">
        <w:trPr>
          <w:trHeight w:val="576"/>
        </w:trPr>
        <w:tc>
          <w:tcPr>
            <w:tcW w:w="7215" w:type="dxa"/>
            <w:vAlign w:val="center"/>
          </w:tcPr>
          <w:p w14:paraId="1B9AE4D0" w14:textId="77777777" w:rsidR="008235C9" w:rsidRDefault="00095EBF" w:rsidP="000E42C9">
            <w:pPr>
              <w:pStyle w:val="NoSpacing"/>
              <w:rPr>
                <w:rFonts w:cs="Times New Roman"/>
                <w:b/>
                <w:i/>
                <w:iCs/>
                <w:sz w:val="24"/>
                <w:szCs w:val="24"/>
              </w:rPr>
            </w:pPr>
            <w:r w:rsidRPr="008235C9">
              <w:rPr>
                <w:rFonts w:cs="Times New Roman"/>
                <w:b/>
                <w:i/>
                <w:iCs/>
                <w:sz w:val="24"/>
                <w:szCs w:val="24"/>
              </w:rPr>
              <w:t xml:space="preserve">Technical Computing </w:t>
            </w:r>
            <w:r w:rsidR="000D748A" w:rsidRPr="008235C9">
              <w:rPr>
                <w:rFonts w:cs="Times New Roman"/>
                <w:b/>
                <w:i/>
                <w:iCs/>
                <w:sz w:val="24"/>
                <w:szCs w:val="24"/>
              </w:rPr>
              <w:t>Elective</w:t>
            </w:r>
            <w:r w:rsidRPr="008235C9">
              <w:rPr>
                <w:rFonts w:cs="Times New Roman"/>
                <w:b/>
                <w:i/>
                <w:iCs/>
                <w:sz w:val="24"/>
                <w:szCs w:val="24"/>
              </w:rPr>
              <w:t>s</w:t>
            </w:r>
          </w:p>
          <w:p w14:paraId="60D2732D" w14:textId="74F135D2" w:rsidR="00AF0D41" w:rsidRPr="008235C9" w:rsidRDefault="008235C9" w:rsidP="008235C9">
            <w:pPr>
              <w:pStyle w:val="NoSpacing"/>
              <w:numPr>
                <w:ilvl w:val="0"/>
                <w:numId w:val="8"/>
              </w:numPr>
              <w:rPr>
                <w:rFonts w:cs="Times New Roman"/>
                <w:bCs/>
                <w:i/>
                <w:iCs/>
                <w:sz w:val="24"/>
                <w:szCs w:val="24"/>
              </w:rPr>
            </w:pPr>
            <w:r w:rsidRPr="008235C9">
              <w:rPr>
                <w:rFonts w:cs="Times New Roman"/>
                <w:bCs/>
                <w:i/>
                <w:iCs/>
                <w:sz w:val="24"/>
                <w:szCs w:val="24"/>
              </w:rPr>
              <w:t xml:space="preserve">15 Units from the list of approved </w:t>
            </w:r>
            <w:proofErr w:type="gramStart"/>
            <w:r w:rsidRPr="008235C9">
              <w:rPr>
                <w:rFonts w:cs="Times New Roman"/>
                <w:bCs/>
                <w:i/>
                <w:iCs/>
                <w:sz w:val="24"/>
                <w:szCs w:val="24"/>
              </w:rPr>
              <w:t>Technical</w:t>
            </w:r>
            <w:proofErr w:type="gramEnd"/>
            <w:r w:rsidRPr="008235C9">
              <w:rPr>
                <w:rFonts w:cs="Times New Roman"/>
                <w:bCs/>
                <w:i/>
                <w:iCs/>
                <w:sz w:val="24"/>
                <w:szCs w:val="24"/>
              </w:rPr>
              <w:t xml:space="preserve"> electives. </w:t>
            </w:r>
          </w:p>
          <w:p w14:paraId="3F7B4FA7" w14:textId="1F67A174" w:rsidR="00086CF1" w:rsidRPr="00086CF1" w:rsidRDefault="00086CF1" w:rsidP="008235C9">
            <w:pPr>
              <w:pStyle w:val="NoSpacing"/>
              <w:ind w:left="720"/>
              <w:rPr>
                <w:rFonts w:cs="Times New Roman"/>
                <w:bCs/>
              </w:rPr>
            </w:pPr>
          </w:p>
        </w:tc>
        <w:tc>
          <w:tcPr>
            <w:tcW w:w="2135" w:type="dxa"/>
            <w:vAlign w:val="center"/>
          </w:tcPr>
          <w:p w14:paraId="0214A4C9" w14:textId="64DA596D" w:rsidR="00AF0D41" w:rsidRPr="00557FED" w:rsidRDefault="008235C9" w:rsidP="000E42C9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 units</w:t>
            </w:r>
          </w:p>
        </w:tc>
        <w:tc>
          <w:tcPr>
            <w:tcW w:w="1440" w:type="dxa"/>
            <w:vAlign w:val="center"/>
          </w:tcPr>
          <w:p w14:paraId="4A5315AD" w14:textId="77777777" w:rsidR="00AF0D41" w:rsidRPr="00557FED" w:rsidRDefault="00AF0D41" w:rsidP="000E42C9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8235C9" w:rsidRPr="00557FED" w14:paraId="65BC48EB" w14:textId="77777777" w:rsidTr="00095EBF">
        <w:trPr>
          <w:trHeight w:val="576"/>
        </w:trPr>
        <w:tc>
          <w:tcPr>
            <w:tcW w:w="7215" w:type="dxa"/>
            <w:vAlign w:val="center"/>
          </w:tcPr>
          <w:p w14:paraId="34AEE035" w14:textId="2BACDE50" w:rsidR="008235C9" w:rsidRPr="008235C9" w:rsidRDefault="008235C9" w:rsidP="000E42C9">
            <w:pPr>
              <w:pStyle w:val="NoSpacing"/>
              <w:rPr>
                <w:rFonts w:cs="Times New Roman"/>
                <w:bCs/>
                <w:i/>
                <w:iCs/>
                <w:sz w:val="24"/>
                <w:szCs w:val="24"/>
              </w:rPr>
            </w:pPr>
            <w:r w:rsidRPr="008235C9">
              <w:rPr>
                <w:rFonts w:cs="Times New Roman"/>
                <w:b/>
                <w:i/>
                <w:iCs/>
                <w:sz w:val="24"/>
                <w:szCs w:val="24"/>
              </w:rPr>
              <w:t>Minor Courses</w:t>
            </w:r>
            <w:r w:rsidRPr="008235C9">
              <w:rPr>
                <w:rFonts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6B5B5BF0" w14:textId="77777777" w:rsidR="008235C9" w:rsidRDefault="008235C9" w:rsidP="000E42C9">
            <w:pPr>
              <w:pStyle w:val="NoSpacing"/>
              <w:rPr>
                <w:rFonts w:cs="Times New Roman"/>
                <w:bCs/>
                <w:sz w:val="24"/>
                <w:szCs w:val="24"/>
              </w:rPr>
            </w:pPr>
          </w:p>
          <w:p w14:paraId="627EBBD1" w14:textId="33CD452A" w:rsidR="008235C9" w:rsidRDefault="008235C9" w:rsidP="008235C9">
            <w:pPr>
              <w:pStyle w:val="NoSpacing"/>
              <w:numPr>
                <w:ilvl w:val="0"/>
                <w:numId w:val="8"/>
              </w:numPr>
              <w:rPr>
                <w:rFonts w:cs="Times New Roman"/>
                <w:bCs/>
                <w:sz w:val="24"/>
                <w:szCs w:val="24"/>
              </w:rPr>
            </w:pPr>
            <w:r w:rsidRPr="008235C9">
              <w:rPr>
                <w:rFonts w:cs="Times New Roman"/>
                <w:bCs/>
                <w:sz w:val="24"/>
                <w:szCs w:val="24"/>
              </w:rPr>
              <w:t xml:space="preserve">All minor coursework can come from </w:t>
            </w:r>
            <w:r>
              <w:rPr>
                <w:rFonts w:cs="Times New Roman"/>
                <w:bCs/>
                <w:sz w:val="24"/>
                <w:szCs w:val="24"/>
              </w:rPr>
              <w:t xml:space="preserve">a </w:t>
            </w:r>
            <w:r w:rsidRPr="008235C9">
              <w:rPr>
                <w:rFonts w:cs="Times New Roman"/>
                <w:bCs/>
                <w:sz w:val="24"/>
                <w:szCs w:val="24"/>
              </w:rPr>
              <w:t>single disciple or split between two (6 units from each discipline*)</w:t>
            </w:r>
          </w:p>
          <w:p w14:paraId="72E585D9" w14:textId="77777777" w:rsidR="008235C9" w:rsidRDefault="008235C9" w:rsidP="000E42C9">
            <w:pPr>
              <w:pStyle w:val="NoSpacing"/>
              <w:rPr>
                <w:rFonts w:cs="Times New Roman"/>
                <w:bCs/>
                <w:sz w:val="24"/>
                <w:szCs w:val="24"/>
              </w:rPr>
            </w:pPr>
          </w:p>
          <w:p w14:paraId="49CF4A4E" w14:textId="32F8190B" w:rsidR="008235C9" w:rsidRPr="008235C9" w:rsidRDefault="008235C9" w:rsidP="000E42C9">
            <w:pPr>
              <w:pStyle w:val="NoSpacing"/>
              <w:rPr>
                <w:rFonts w:cs="Times New Roman"/>
                <w:bCs/>
                <w:sz w:val="20"/>
                <w:szCs w:val="20"/>
              </w:rPr>
            </w:pPr>
            <w:r w:rsidRPr="008235C9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8235C9">
              <w:rPr>
                <w:rFonts w:cs="Times New Roman"/>
                <w:bCs/>
                <w:sz w:val="20"/>
                <w:szCs w:val="20"/>
              </w:rPr>
              <w:t>*If the academic department of the respective discipline allows split minors</w:t>
            </w:r>
          </w:p>
        </w:tc>
        <w:tc>
          <w:tcPr>
            <w:tcW w:w="2135" w:type="dxa"/>
            <w:vAlign w:val="center"/>
          </w:tcPr>
          <w:p w14:paraId="306280EE" w14:textId="7BFDE7C0" w:rsidR="008235C9" w:rsidRDefault="008235C9" w:rsidP="000E42C9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 units</w:t>
            </w:r>
          </w:p>
        </w:tc>
        <w:tc>
          <w:tcPr>
            <w:tcW w:w="1440" w:type="dxa"/>
            <w:vAlign w:val="center"/>
          </w:tcPr>
          <w:p w14:paraId="4DF90832" w14:textId="77777777" w:rsidR="008235C9" w:rsidRPr="00557FED" w:rsidRDefault="008235C9" w:rsidP="000E42C9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8235C9" w:rsidRPr="00557FED" w14:paraId="5B3045B9" w14:textId="77777777" w:rsidTr="00095EBF">
        <w:trPr>
          <w:trHeight w:val="576"/>
        </w:trPr>
        <w:tc>
          <w:tcPr>
            <w:tcW w:w="7215" w:type="dxa"/>
            <w:vAlign w:val="center"/>
          </w:tcPr>
          <w:p w14:paraId="2D325744" w14:textId="77777777" w:rsidR="008235C9" w:rsidRDefault="008235C9" w:rsidP="000E42C9">
            <w:pPr>
              <w:pStyle w:val="NoSpacing"/>
              <w:rPr>
                <w:rFonts w:cs="Times New Roman"/>
                <w:b/>
                <w:i/>
                <w:iCs/>
                <w:sz w:val="24"/>
                <w:szCs w:val="24"/>
              </w:rPr>
            </w:pPr>
            <w:r w:rsidRPr="008235C9">
              <w:rPr>
                <w:rFonts w:cs="Times New Roman"/>
                <w:b/>
                <w:i/>
                <w:iCs/>
                <w:sz w:val="24"/>
                <w:szCs w:val="24"/>
              </w:rPr>
              <w:t>Colloquium</w:t>
            </w:r>
          </w:p>
          <w:p w14:paraId="6D9B18B8" w14:textId="77777777" w:rsidR="008235C9" w:rsidRDefault="008235C9" w:rsidP="000E42C9">
            <w:pPr>
              <w:pStyle w:val="NoSpacing"/>
              <w:rPr>
                <w:rFonts w:cs="Times New Roman"/>
                <w:b/>
                <w:i/>
                <w:iCs/>
                <w:sz w:val="24"/>
                <w:szCs w:val="24"/>
              </w:rPr>
            </w:pPr>
          </w:p>
          <w:p w14:paraId="7E0252C7" w14:textId="46E5240B" w:rsidR="008235C9" w:rsidRPr="008235C9" w:rsidRDefault="008235C9" w:rsidP="008235C9">
            <w:pPr>
              <w:pStyle w:val="NoSpacing"/>
              <w:numPr>
                <w:ilvl w:val="0"/>
                <w:numId w:val="8"/>
              </w:numPr>
              <w:rPr>
                <w:rFonts w:cs="Times New Roman"/>
                <w:bCs/>
                <w:sz w:val="24"/>
                <w:szCs w:val="24"/>
              </w:rPr>
            </w:pPr>
            <w:r w:rsidRPr="008235C9">
              <w:rPr>
                <w:rFonts w:cs="Times New Roman"/>
                <w:bCs/>
                <w:sz w:val="24"/>
                <w:szCs w:val="24"/>
              </w:rPr>
              <w:t>S</w:t>
            </w:r>
            <w:r>
              <w:rPr>
                <w:rFonts w:cs="Times New Roman"/>
                <w:bCs/>
                <w:sz w:val="24"/>
                <w:szCs w:val="24"/>
              </w:rPr>
              <w:t>FWE</w:t>
            </w:r>
            <w:r w:rsidRPr="008235C9">
              <w:rPr>
                <w:rFonts w:cs="Times New Roman"/>
                <w:bCs/>
                <w:sz w:val="24"/>
                <w:szCs w:val="24"/>
              </w:rPr>
              <w:t xml:space="preserve"> 695A Graduate Seminar: Minimum 2 units required</w:t>
            </w:r>
          </w:p>
        </w:tc>
        <w:tc>
          <w:tcPr>
            <w:tcW w:w="2135" w:type="dxa"/>
            <w:vAlign w:val="center"/>
          </w:tcPr>
          <w:p w14:paraId="3A2E942E" w14:textId="4F50B4DF" w:rsidR="008235C9" w:rsidRDefault="008235C9" w:rsidP="000E42C9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units</w:t>
            </w:r>
          </w:p>
        </w:tc>
        <w:tc>
          <w:tcPr>
            <w:tcW w:w="1440" w:type="dxa"/>
            <w:vAlign w:val="center"/>
          </w:tcPr>
          <w:p w14:paraId="27F7742A" w14:textId="77777777" w:rsidR="008235C9" w:rsidRPr="00557FED" w:rsidRDefault="008235C9" w:rsidP="000E42C9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8235C9" w:rsidRPr="00557FED" w14:paraId="60CD01DC" w14:textId="77777777" w:rsidTr="00095EBF">
        <w:trPr>
          <w:trHeight w:val="576"/>
        </w:trPr>
        <w:tc>
          <w:tcPr>
            <w:tcW w:w="7215" w:type="dxa"/>
            <w:vAlign w:val="center"/>
          </w:tcPr>
          <w:p w14:paraId="08F39CD7" w14:textId="77777777" w:rsidR="008235C9" w:rsidRDefault="008235C9" w:rsidP="000E42C9">
            <w:pPr>
              <w:pStyle w:val="NoSpacing"/>
              <w:rPr>
                <w:rFonts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i/>
                <w:iCs/>
                <w:sz w:val="24"/>
                <w:szCs w:val="24"/>
              </w:rPr>
              <w:t>Dissertation Research</w:t>
            </w:r>
          </w:p>
          <w:p w14:paraId="68BFB835" w14:textId="77777777" w:rsidR="008235C9" w:rsidRDefault="008235C9" w:rsidP="000E42C9">
            <w:pPr>
              <w:pStyle w:val="NoSpacing"/>
              <w:rPr>
                <w:rFonts w:cs="Times New Roman"/>
                <w:b/>
                <w:i/>
                <w:iCs/>
                <w:sz w:val="24"/>
                <w:szCs w:val="24"/>
              </w:rPr>
            </w:pPr>
          </w:p>
          <w:p w14:paraId="79F33374" w14:textId="7F8D1E0C" w:rsidR="008235C9" w:rsidRPr="008235C9" w:rsidRDefault="008235C9" w:rsidP="008235C9">
            <w:pPr>
              <w:pStyle w:val="NoSpacing"/>
              <w:numPr>
                <w:ilvl w:val="0"/>
                <w:numId w:val="8"/>
              </w:num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SFWE 920 Dissertation: Minimum 18 units required</w:t>
            </w:r>
          </w:p>
        </w:tc>
        <w:tc>
          <w:tcPr>
            <w:tcW w:w="2135" w:type="dxa"/>
            <w:vAlign w:val="center"/>
          </w:tcPr>
          <w:p w14:paraId="0209D602" w14:textId="0BAC8446" w:rsidR="008235C9" w:rsidRDefault="008235C9" w:rsidP="000E42C9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 units</w:t>
            </w:r>
          </w:p>
        </w:tc>
        <w:tc>
          <w:tcPr>
            <w:tcW w:w="1440" w:type="dxa"/>
            <w:vAlign w:val="center"/>
          </w:tcPr>
          <w:p w14:paraId="4E63AC12" w14:textId="77777777" w:rsidR="008235C9" w:rsidRPr="00557FED" w:rsidRDefault="008235C9" w:rsidP="000E42C9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</w:tbl>
    <w:p w14:paraId="02ABD525" w14:textId="77777777" w:rsidR="009B4860" w:rsidRPr="00557FED" w:rsidRDefault="009B4860" w:rsidP="009B4860">
      <w:pPr>
        <w:pStyle w:val="NoSpacing"/>
        <w:rPr>
          <w:rFonts w:cs="Times New Roman"/>
          <w:b/>
          <w:sz w:val="24"/>
          <w:szCs w:val="24"/>
        </w:rPr>
      </w:pPr>
    </w:p>
    <w:p w14:paraId="151C9116" w14:textId="5556D744" w:rsidR="009B4860" w:rsidRDefault="009B4860" w:rsidP="009B4860">
      <w:pPr>
        <w:pStyle w:val="NoSpacing"/>
        <w:rPr>
          <w:rFonts w:cs="Times New Roman"/>
          <w:b/>
          <w:sz w:val="24"/>
          <w:szCs w:val="24"/>
        </w:rPr>
      </w:pPr>
      <w:r w:rsidRPr="00557FED">
        <w:rPr>
          <w:rFonts w:cs="Times New Roman"/>
          <w:b/>
          <w:sz w:val="24"/>
          <w:szCs w:val="24"/>
        </w:rPr>
        <w:tab/>
        <w:t xml:space="preserve">TOTAL </w:t>
      </w:r>
      <w:r w:rsidR="00E67F0E" w:rsidRPr="00557FED">
        <w:rPr>
          <w:rFonts w:cs="Times New Roman"/>
          <w:b/>
          <w:sz w:val="24"/>
          <w:szCs w:val="24"/>
        </w:rPr>
        <w:t xml:space="preserve">= </w:t>
      </w:r>
      <w:r w:rsidR="008235C9">
        <w:rPr>
          <w:rFonts w:cs="Times New Roman"/>
          <w:b/>
          <w:sz w:val="24"/>
          <w:szCs w:val="24"/>
        </w:rPr>
        <w:t>62</w:t>
      </w:r>
      <w:r w:rsidRPr="006365D7">
        <w:rPr>
          <w:rFonts w:cs="Times New Roman"/>
          <w:b/>
          <w:sz w:val="24"/>
          <w:szCs w:val="24"/>
        </w:rPr>
        <w:t xml:space="preserve"> minimum</w:t>
      </w:r>
      <w:r w:rsidRPr="006365D7">
        <w:rPr>
          <w:rFonts w:cs="Times New Roman"/>
          <w:b/>
          <w:sz w:val="24"/>
          <w:szCs w:val="24"/>
        </w:rPr>
        <w:tab/>
      </w:r>
      <w:r w:rsidRPr="00557FED">
        <w:rPr>
          <w:rFonts w:cs="Times New Roman"/>
          <w:b/>
          <w:sz w:val="24"/>
          <w:szCs w:val="24"/>
        </w:rPr>
        <w:tab/>
      </w:r>
      <w:r w:rsidRPr="00557FED">
        <w:rPr>
          <w:rFonts w:cs="Times New Roman"/>
          <w:b/>
          <w:sz w:val="24"/>
          <w:szCs w:val="24"/>
        </w:rPr>
        <w:tab/>
      </w:r>
      <w:r w:rsidR="00095EBF">
        <w:rPr>
          <w:rFonts w:cs="Times New Roman"/>
          <w:b/>
          <w:sz w:val="24"/>
          <w:szCs w:val="24"/>
        </w:rPr>
        <w:tab/>
      </w:r>
      <w:r w:rsidR="00095EBF">
        <w:rPr>
          <w:rFonts w:cs="Times New Roman"/>
          <w:b/>
          <w:sz w:val="24"/>
          <w:szCs w:val="24"/>
        </w:rPr>
        <w:tab/>
      </w:r>
      <w:r w:rsidRPr="00557FED">
        <w:rPr>
          <w:rFonts w:cs="Times New Roman"/>
          <w:b/>
          <w:sz w:val="24"/>
          <w:szCs w:val="24"/>
        </w:rPr>
        <w:t xml:space="preserve">TOTAL </w:t>
      </w:r>
      <w:r w:rsidR="00FD6699">
        <w:rPr>
          <w:rFonts w:cs="Times New Roman"/>
          <w:sz w:val="24"/>
          <w:szCs w:val="24"/>
        </w:rPr>
        <w:t>(overall, not current)</w:t>
      </w:r>
      <w:r w:rsidR="005967E4">
        <w:rPr>
          <w:rFonts w:cs="Times New Roman"/>
          <w:sz w:val="24"/>
          <w:szCs w:val="24"/>
        </w:rPr>
        <w:t xml:space="preserve"> </w:t>
      </w:r>
      <w:r w:rsidRPr="00557FED">
        <w:rPr>
          <w:rFonts w:cs="Times New Roman"/>
          <w:b/>
          <w:sz w:val="24"/>
          <w:szCs w:val="24"/>
        </w:rPr>
        <w:t xml:space="preserve">= </w:t>
      </w:r>
    </w:p>
    <w:p w14:paraId="221AB1D2" w14:textId="75249B3B" w:rsidR="006365D7" w:rsidRDefault="006365D7" w:rsidP="009B4860">
      <w:pPr>
        <w:pStyle w:val="NoSpacing"/>
        <w:rPr>
          <w:rFonts w:cs="Times New Roman"/>
          <w:b/>
          <w:sz w:val="24"/>
          <w:szCs w:val="24"/>
        </w:rPr>
      </w:pPr>
    </w:p>
    <w:p w14:paraId="76B8DF3D" w14:textId="77777777" w:rsidR="006365D7" w:rsidRDefault="006365D7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14:paraId="4C24AC3A" w14:textId="69A988F7" w:rsidR="006365D7" w:rsidRDefault="007F4752" w:rsidP="00791A47">
      <w:pPr>
        <w:pStyle w:val="NoSpacing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lastRenderedPageBreak/>
        <w:t>Approv</w:t>
      </w:r>
      <w:r w:rsidR="00791A47">
        <w:rPr>
          <w:rFonts w:cs="Times New Roman"/>
          <w:b/>
          <w:bCs/>
        </w:rPr>
        <w:t>ed</w:t>
      </w:r>
      <w:r w:rsidR="006365D7" w:rsidRPr="007F4752">
        <w:rPr>
          <w:rFonts w:cs="Times New Roman"/>
          <w:b/>
          <w:bCs/>
        </w:rPr>
        <w:t xml:space="preserve"> </w:t>
      </w:r>
      <w:r w:rsidR="00095EBF">
        <w:rPr>
          <w:rFonts w:cs="Times New Roman"/>
          <w:b/>
          <w:bCs/>
        </w:rPr>
        <w:t>Technical Computing G</w:t>
      </w:r>
      <w:r w:rsidR="006365D7" w:rsidRPr="007F4752">
        <w:rPr>
          <w:rFonts w:cs="Times New Roman"/>
          <w:b/>
          <w:bCs/>
        </w:rPr>
        <w:t xml:space="preserve">raduate </w:t>
      </w:r>
      <w:r w:rsidR="00791A47">
        <w:rPr>
          <w:rFonts w:cs="Times New Roman"/>
          <w:b/>
          <w:bCs/>
        </w:rPr>
        <w:t>Electives</w:t>
      </w:r>
      <w:r w:rsidR="006365D7" w:rsidRPr="007F4752">
        <w:rPr>
          <w:rFonts w:cs="Times New Roman"/>
          <w:b/>
          <w:bCs/>
        </w:rPr>
        <w:t xml:space="preserve"> </w:t>
      </w:r>
      <w:r w:rsidR="00791A47">
        <w:rPr>
          <w:rFonts w:cs="Times New Roman"/>
          <w:b/>
          <w:bCs/>
        </w:rPr>
        <w:t>(</w:t>
      </w:r>
      <w:r w:rsidR="00791A47">
        <w:rPr>
          <w:rFonts w:cs="Times New Roman"/>
          <w:b/>
        </w:rPr>
        <w:t>)</w:t>
      </w:r>
    </w:p>
    <w:p w14:paraId="213AF4DB" w14:textId="670DD322" w:rsidR="00A43F4F" w:rsidRPr="00A43F4F" w:rsidRDefault="00A43F4F" w:rsidP="00791A47">
      <w:pPr>
        <w:pStyle w:val="NoSpacing"/>
        <w:jc w:val="center"/>
        <w:rPr>
          <w:rFonts w:cs="Times New Roman"/>
          <w:bCs/>
          <w:i/>
          <w:iCs/>
        </w:rPr>
      </w:pPr>
      <w:r w:rsidRPr="00A43F4F">
        <w:rPr>
          <w:rFonts w:cs="Times New Roman"/>
          <w:bCs/>
          <w:i/>
          <w:iCs/>
        </w:rPr>
        <w:t xml:space="preserve">*Listed semesters offered are when they are </w:t>
      </w:r>
      <w:r w:rsidRPr="00A43F4F">
        <w:rPr>
          <w:rFonts w:cs="Times New Roman"/>
          <w:b/>
          <w:i/>
          <w:iCs/>
        </w:rPr>
        <w:t>typically</w:t>
      </w:r>
      <w:r w:rsidRPr="00A43F4F">
        <w:rPr>
          <w:rFonts w:cs="Times New Roman"/>
          <w:bCs/>
          <w:i/>
          <w:iCs/>
        </w:rPr>
        <w:t xml:space="preserve"> offered but subject to change*</w:t>
      </w:r>
    </w:p>
    <w:p w14:paraId="43A2AF70" w14:textId="77777777" w:rsidR="00791A47" w:rsidRPr="00791A47" w:rsidRDefault="00791A47" w:rsidP="00791A47">
      <w:pPr>
        <w:pStyle w:val="NoSpacing"/>
        <w:rPr>
          <w:rFonts w:cs="Times New Roman"/>
          <w:b/>
        </w:rPr>
      </w:pPr>
    </w:p>
    <w:p w14:paraId="616C60E4" w14:textId="77777777" w:rsidR="00AF62E1" w:rsidRPr="00AF62E1" w:rsidRDefault="00AF62E1" w:rsidP="00AF62E1">
      <w:pPr>
        <w:pStyle w:val="NoSpacing"/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AF62E1">
        <w:rPr>
          <w:rFonts w:cs="Times New Roman"/>
          <w:bCs/>
          <w:sz w:val="20"/>
          <w:szCs w:val="20"/>
        </w:rPr>
        <w:t xml:space="preserve">Any SFWE core courses not used to meet the 12-units of </w:t>
      </w:r>
      <w:r w:rsidRPr="00AF62E1">
        <w:rPr>
          <w:rFonts w:cs="Times New Roman"/>
          <w:bCs/>
          <w:i/>
          <w:iCs/>
          <w:sz w:val="20"/>
          <w:szCs w:val="20"/>
        </w:rPr>
        <w:t>Core</w:t>
      </w:r>
      <w:r w:rsidRPr="00AF62E1">
        <w:rPr>
          <w:rFonts w:cs="Times New Roman"/>
          <w:bCs/>
          <w:sz w:val="20"/>
          <w:szCs w:val="20"/>
        </w:rPr>
        <w:t xml:space="preserve"> coursework requirement can also be used as technical electives</w:t>
      </w:r>
    </w:p>
    <w:p w14:paraId="15CDF754" w14:textId="7B56D1F5" w:rsidR="00AF62E1" w:rsidRPr="00AF62E1" w:rsidRDefault="00AF62E1" w:rsidP="00AF62E1">
      <w:pPr>
        <w:pStyle w:val="NoSpacing"/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AF62E1">
        <w:rPr>
          <w:rFonts w:cs="Times New Roman"/>
          <w:bCs/>
          <w:sz w:val="20"/>
          <w:szCs w:val="20"/>
        </w:rPr>
        <w:t>SFWE 501 (3)</w:t>
      </w:r>
      <w:r>
        <w:rPr>
          <w:rFonts w:cs="Times New Roman"/>
          <w:bCs/>
          <w:sz w:val="20"/>
          <w:szCs w:val="20"/>
        </w:rPr>
        <w:t xml:space="preserve"> – SW </w:t>
      </w:r>
      <w:r w:rsidRPr="00AF62E1">
        <w:rPr>
          <w:rFonts w:cs="Times New Roman"/>
          <w:bCs/>
          <w:sz w:val="20"/>
          <w:szCs w:val="20"/>
        </w:rPr>
        <w:t>Assurance</w:t>
      </w:r>
      <w:r w:rsidR="00A100EF">
        <w:rPr>
          <w:rFonts w:cs="Times New Roman"/>
          <w:bCs/>
          <w:sz w:val="20"/>
          <w:szCs w:val="20"/>
        </w:rPr>
        <w:t xml:space="preserve"> </w:t>
      </w:r>
      <w:r w:rsidR="00A100EF" w:rsidRPr="00A43F4F">
        <w:rPr>
          <w:rFonts w:cs="Times New Roman"/>
          <w:bCs/>
          <w:i/>
          <w:iCs/>
          <w:sz w:val="20"/>
          <w:szCs w:val="20"/>
        </w:rPr>
        <w:t>(Spring)</w:t>
      </w:r>
    </w:p>
    <w:p w14:paraId="19960598" w14:textId="4534E7D4" w:rsidR="00AF62E1" w:rsidRPr="00AF62E1" w:rsidRDefault="00AF62E1" w:rsidP="00AF62E1">
      <w:pPr>
        <w:pStyle w:val="NoSpacing"/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AF62E1">
        <w:rPr>
          <w:rFonts w:cs="Times New Roman"/>
          <w:bCs/>
          <w:sz w:val="20"/>
          <w:szCs w:val="20"/>
        </w:rPr>
        <w:t>SFWE 508 (3) –Data Mining (NEW)</w:t>
      </w:r>
    </w:p>
    <w:p w14:paraId="2B6154EA" w14:textId="6BAE3A08" w:rsidR="00AF62E1" w:rsidRPr="00AF62E1" w:rsidRDefault="00AF62E1" w:rsidP="00AF62E1">
      <w:pPr>
        <w:pStyle w:val="NoSpacing"/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AF62E1">
        <w:rPr>
          <w:rFonts w:cs="Times New Roman"/>
          <w:bCs/>
          <w:sz w:val="20"/>
          <w:szCs w:val="20"/>
        </w:rPr>
        <w:t>SFWE 509 (3) – Cloud Computing Principles and Practices (NEW)</w:t>
      </w:r>
    </w:p>
    <w:p w14:paraId="50034D6E" w14:textId="77777777" w:rsidR="00AF62E1" w:rsidRPr="00AF62E1" w:rsidRDefault="00AF62E1" w:rsidP="00AF62E1">
      <w:pPr>
        <w:pStyle w:val="NoSpacing"/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AF62E1">
        <w:rPr>
          <w:rFonts w:cs="Times New Roman"/>
          <w:bCs/>
          <w:sz w:val="20"/>
          <w:szCs w:val="20"/>
        </w:rPr>
        <w:t>SFWE 510 (3) – Cloud Native Software Engineering (NEW)</w:t>
      </w:r>
    </w:p>
    <w:p w14:paraId="29BE462F" w14:textId="77777777" w:rsidR="00AF62E1" w:rsidRPr="00AF62E1" w:rsidRDefault="00AF62E1" w:rsidP="00AF62E1">
      <w:pPr>
        <w:pStyle w:val="NoSpacing"/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AF62E1">
        <w:rPr>
          <w:rFonts w:cs="Times New Roman"/>
          <w:bCs/>
          <w:sz w:val="20"/>
          <w:szCs w:val="20"/>
        </w:rPr>
        <w:t>SFWE 511 (3) – Software for Industrial Control Systems (NEW)</w:t>
      </w:r>
    </w:p>
    <w:p w14:paraId="03974F05" w14:textId="77777777" w:rsidR="00AF62E1" w:rsidRPr="00AF62E1" w:rsidRDefault="00AF62E1" w:rsidP="00AF62E1">
      <w:pPr>
        <w:pStyle w:val="NoSpacing"/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AF62E1">
        <w:rPr>
          <w:rFonts w:cs="Times New Roman"/>
          <w:bCs/>
          <w:sz w:val="20"/>
          <w:szCs w:val="20"/>
        </w:rPr>
        <w:t>SFWE 512 (3) –Robotics (NEW)</w:t>
      </w:r>
    </w:p>
    <w:p w14:paraId="5EBF3367" w14:textId="77777777" w:rsidR="00AF62E1" w:rsidRPr="00AF62E1" w:rsidRDefault="00AF62E1" w:rsidP="00AF62E1">
      <w:pPr>
        <w:pStyle w:val="NoSpacing"/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AF62E1">
        <w:rPr>
          <w:rFonts w:cs="Times New Roman"/>
          <w:bCs/>
          <w:sz w:val="20"/>
          <w:szCs w:val="20"/>
        </w:rPr>
        <w:t>SFWE 513 (3) – Software Engineering Research Methods (NEW)</w:t>
      </w:r>
    </w:p>
    <w:p w14:paraId="6823E649" w14:textId="77777777" w:rsidR="00AF62E1" w:rsidRPr="00AF62E1" w:rsidRDefault="00AF62E1" w:rsidP="00AF62E1">
      <w:pPr>
        <w:pStyle w:val="NoSpacing"/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AF62E1">
        <w:rPr>
          <w:rFonts w:cs="Times New Roman"/>
          <w:bCs/>
          <w:sz w:val="20"/>
          <w:szCs w:val="20"/>
        </w:rPr>
        <w:t>CSE 501 (3) – Operating System Design</w:t>
      </w:r>
    </w:p>
    <w:p w14:paraId="44465FA0" w14:textId="5A1C17CD" w:rsidR="00AF62E1" w:rsidRPr="00AF62E1" w:rsidRDefault="00AF62E1" w:rsidP="00AF62E1">
      <w:pPr>
        <w:pStyle w:val="NoSpacing"/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AF62E1">
        <w:rPr>
          <w:rFonts w:cs="Times New Roman"/>
          <w:bCs/>
          <w:sz w:val="20"/>
          <w:szCs w:val="20"/>
        </w:rPr>
        <w:t xml:space="preserve">ECE 503 (3) </w:t>
      </w:r>
      <w:r>
        <w:rPr>
          <w:rFonts w:cs="Times New Roman"/>
          <w:bCs/>
          <w:sz w:val="20"/>
          <w:szCs w:val="20"/>
        </w:rPr>
        <w:t>–</w:t>
      </w:r>
      <w:r w:rsidRPr="00AF62E1">
        <w:rPr>
          <w:rFonts w:cs="Times New Roman"/>
          <w:bCs/>
          <w:sz w:val="20"/>
          <w:szCs w:val="20"/>
        </w:rPr>
        <w:t xml:space="preserve"> Probability and Random Processes for Engineering Applications</w:t>
      </w:r>
      <w:r w:rsidR="00977826">
        <w:rPr>
          <w:rFonts w:cs="Times New Roman"/>
          <w:bCs/>
          <w:sz w:val="20"/>
          <w:szCs w:val="20"/>
        </w:rPr>
        <w:t xml:space="preserve"> </w:t>
      </w:r>
      <w:r w:rsidR="00A43F4F" w:rsidRPr="00A43F4F">
        <w:rPr>
          <w:rFonts w:cs="Times New Roman"/>
          <w:bCs/>
          <w:i/>
          <w:iCs/>
          <w:sz w:val="20"/>
          <w:szCs w:val="20"/>
        </w:rPr>
        <w:t>(Fall)</w:t>
      </w:r>
    </w:p>
    <w:p w14:paraId="5ACF668C" w14:textId="5D1CF5F9" w:rsidR="00AF62E1" w:rsidRPr="00AF62E1" w:rsidRDefault="00AF62E1" w:rsidP="00AF62E1">
      <w:pPr>
        <w:pStyle w:val="NoSpacing"/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AF62E1">
        <w:rPr>
          <w:rFonts w:cs="Times New Roman"/>
          <w:bCs/>
          <w:sz w:val="20"/>
          <w:szCs w:val="20"/>
        </w:rPr>
        <w:t>ECE 509 (3) –</w:t>
      </w:r>
      <w:r>
        <w:rPr>
          <w:rFonts w:cs="Times New Roman"/>
          <w:bCs/>
          <w:sz w:val="20"/>
          <w:szCs w:val="20"/>
        </w:rPr>
        <w:t xml:space="preserve"> </w:t>
      </w:r>
      <w:r w:rsidRPr="00AF62E1">
        <w:rPr>
          <w:rFonts w:cs="Times New Roman"/>
          <w:bCs/>
          <w:sz w:val="20"/>
          <w:szCs w:val="20"/>
        </w:rPr>
        <w:t>Cybersecurity Concept, Theory, Practice</w:t>
      </w:r>
      <w:r w:rsidR="00A43F4F">
        <w:rPr>
          <w:rFonts w:cs="Times New Roman"/>
          <w:bCs/>
          <w:sz w:val="20"/>
          <w:szCs w:val="20"/>
        </w:rPr>
        <w:t xml:space="preserve"> </w:t>
      </w:r>
      <w:r w:rsidR="00A43F4F" w:rsidRPr="00A43F4F">
        <w:rPr>
          <w:rFonts w:cs="Times New Roman"/>
          <w:bCs/>
          <w:i/>
          <w:iCs/>
          <w:sz w:val="20"/>
          <w:szCs w:val="20"/>
        </w:rPr>
        <w:t>(Fall)</w:t>
      </w:r>
    </w:p>
    <w:p w14:paraId="619DF880" w14:textId="1B08EBAD" w:rsidR="00AF62E1" w:rsidRPr="00AF62E1" w:rsidRDefault="00AF62E1" w:rsidP="00AF62E1">
      <w:pPr>
        <w:pStyle w:val="NoSpacing"/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AF62E1">
        <w:rPr>
          <w:rFonts w:cs="Times New Roman"/>
          <w:bCs/>
          <w:sz w:val="20"/>
          <w:szCs w:val="20"/>
        </w:rPr>
        <w:t>ECE 513 (3) –</w:t>
      </w:r>
      <w:r>
        <w:rPr>
          <w:rFonts w:cs="Times New Roman"/>
          <w:bCs/>
          <w:sz w:val="20"/>
          <w:szCs w:val="20"/>
        </w:rPr>
        <w:t xml:space="preserve"> </w:t>
      </w:r>
      <w:r w:rsidRPr="00AF62E1">
        <w:rPr>
          <w:rFonts w:cs="Times New Roman"/>
          <w:bCs/>
          <w:sz w:val="20"/>
          <w:szCs w:val="20"/>
        </w:rPr>
        <w:t>Web Development and the IoT</w:t>
      </w:r>
      <w:r w:rsidR="00A43F4F">
        <w:rPr>
          <w:rFonts w:cs="Times New Roman"/>
          <w:bCs/>
          <w:sz w:val="20"/>
          <w:szCs w:val="20"/>
        </w:rPr>
        <w:t xml:space="preserve"> </w:t>
      </w:r>
      <w:r w:rsidR="00A43F4F" w:rsidRPr="00A43F4F">
        <w:rPr>
          <w:rFonts w:cs="Times New Roman"/>
          <w:bCs/>
          <w:i/>
          <w:iCs/>
          <w:sz w:val="20"/>
          <w:szCs w:val="20"/>
        </w:rPr>
        <w:t>(Fall)</w:t>
      </w:r>
    </w:p>
    <w:p w14:paraId="04533912" w14:textId="558B9E55" w:rsidR="00AF62E1" w:rsidRPr="00AF62E1" w:rsidRDefault="00AF62E1" w:rsidP="00AF62E1">
      <w:pPr>
        <w:pStyle w:val="NoSpacing"/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AF62E1">
        <w:rPr>
          <w:rFonts w:cs="Times New Roman"/>
          <w:bCs/>
          <w:sz w:val="20"/>
          <w:szCs w:val="20"/>
        </w:rPr>
        <w:t>ECE 523 (3) –</w:t>
      </w:r>
      <w:r>
        <w:rPr>
          <w:rFonts w:cs="Times New Roman"/>
          <w:bCs/>
          <w:sz w:val="20"/>
          <w:szCs w:val="20"/>
        </w:rPr>
        <w:t xml:space="preserve"> </w:t>
      </w:r>
      <w:r w:rsidRPr="00AF62E1">
        <w:rPr>
          <w:rFonts w:cs="Times New Roman"/>
          <w:bCs/>
          <w:sz w:val="20"/>
          <w:szCs w:val="20"/>
        </w:rPr>
        <w:t>Engineering Applications of Machine Learning and Data Analytics</w:t>
      </w:r>
      <w:r w:rsidR="00A43F4F">
        <w:rPr>
          <w:rFonts w:cs="Times New Roman"/>
          <w:bCs/>
          <w:sz w:val="20"/>
          <w:szCs w:val="20"/>
        </w:rPr>
        <w:t xml:space="preserve"> </w:t>
      </w:r>
      <w:r w:rsidR="00A43F4F" w:rsidRPr="00A43F4F">
        <w:rPr>
          <w:rFonts w:cs="Times New Roman"/>
          <w:bCs/>
          <w:i/>
          <w:iCs/>
          <w:sz w:val="20"/>
          <w:szCs w:val="20"/>
        </w:rPr>
        <w:t>(Spring)</w:t>
      </w:r>
    </w:p>
    <w:p w14:paraId="07C1109B" w14:textId="777F3AA5" w:rsidR="00AF62E1" w:rsidRPr="00AF62E1" w:rsidRDefault="00AF62E1" w:rsidP="00AF62E1">
      <w:pPr>
        <w:pStyle w:val="NoSpacing"/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AF62E1">
        <w:rPr>
          <w:rFonts w:cs="Times New Roman"/>
          <w:bCs/>
          <w:sz w:val="20"/>
          <w:szCs w:val="20"/>
        </w:rPr>
        <w:t>ECE 562 (3) –</w:t>
      </w:r>
      <w:r>
        <w:rPr>
          <w:rFonts w:cs="Times New Roman"/>
          <w:bCs/>
          <w:sz w:val="20"/>
          <w:szCs w:val="20"/>
        </w:rPr>
        <w:t xml:space="preserve"> </w:t>
      </w:r>
      <w:r w:rsidRPr="00AF62E1">
        <w:rPr>
          <w:rFonts w:cs="Times New Roman"/>
          <w:bCs/>
          <w:sz w:val="20"/>
          <w:szCs w:val="20"/>
        </w:rPr>
        <w:t>Computer Architecture and Design</w:t>
      </w:r>
      <w:r w:rsidR="00A43F4F">
        <w:rPr>
          <w:rFonts w:cs="Times New Roman"/>
          <w:bCs/>
          <w:sz w:val="20"/>
          <w:szCs w:val="20"/>
        </w:rPr>
        <w:t xml:space="preserve"> </w:t>
      </w:r>
      <w:r w:rsidR="00A43F4F" w:rsidRPr="00A43F4F">
        <w:rPr>
          <w:rFonts w:cs="Times New Roman"/>
          <w:bCs/>
          <w:i/>
          <w:iCs/>
          <w:sz w:val="20"/>
          <w:szCs w:val="20"/>
        </w:rPr>
        <w:t>(Spring)</w:t>
      </w:r>
    </w:p>
    <w:p w14:paraId="14A6AC1B" w14:textId="15BF30FD" w:rsidR="00AF62E1" w:rsidRPr="00AF62E1" w:rsidRDefault="00AF62E1" w:rsidP="00AF62E1">
      <w:pPr>
        <w:pStyle w:val="NoSpacing"/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AF62E1">
        <w:rPr>
          <w:rFonts w:cs="Times New Roman"/>
          <w:bCs/>
          <w:sz w:val="20"/>
          <w:szCs w:val="20"/>
        </w:rPr>
        <w:t>ECE 576A (3) – Engineering of Computer Based Systems</w:t>
      </w:r>
      <w:r w:rsidR="00A43F4F">
        <w:rPr>
          <w:rFonts w:cs="Times New Roman"/>
          <w:bCs/>
          <w:sz w:val="20"/>
          <w:szCs w:val="20"/>
        </w:rPr>
        <w:t xml:space="preserve"> </w:t>
      </w:r>
      <w:r w:rsidR="00A43F4F" w:rsidRPr="00A43F4F">
        <w:rPr>
          <w:rFonts w:cs="Times New Roman"/>
          <w:bCs/>
          <w:i/>
          <w:iCs/>
          <w:sz w:val="20"/>
          <w:szCs w:val="20"/>
        </w:rPr>
        <w:t>(Fall)</w:t>
      </w:r>
    </w:p>
    <w:p w14:paraId="59253836" w14:textId="416101E4" w:rsidR="00AF62E1" w:rsidRPr="00AF62E1" w:rsidRDefault="00AF62E1" w:rsidP="00AF62E1">
      <w:pPr>
        <w:pStyle w:val="NoSpacing"/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AF62E1">
        <w:rPr>
          <w:rFonts w:cs="Times New Roman"/>
          <w:bCs/>
          <w:sz w:val="20"/>
          <w:szCs w:val="20"/>
        </w:rPr>
        <w:t>ECE 576B (3) – Embedded System Design and Optimization</w:t>
      </w:r>
      <w:r w:rsidR="00A43F4F">
        <w:rPr>
          <w:rFonts w:cs="Times New Roman"/>
          <w:bCs/>
          <w:sz w:val="20"/>
          <w:szCs w:val="20"/>
        </w:rPr>
        <w:t xml:space="preserve"> </w:t>
      </w:r>
      <w:r w:rsidR="00A43F4F" w:rsidRPr="00A43F4F">
        <w:rPr>
          <w:rFonts w:cs="Times New Roman"/>
          <w:bCs/>
          <w:i/>
          <w:iCs/>
          <w:sz w:val="20"/>
          <w:szCs w:val="20"/>
        </w:rPr>
        <w:t>(Spring)</w:t>
      </w:r>
    </w:p>
    <w:p w14:paraId="03EA567F" w14:textId="2AF9A576" w:rsidR="00AF62E1" w:rsidRPr="00AF62E1" w:rsidRDefault="00AF62E1" w:rsidP="00AF62E1">
      <w:pPr>
        <w:pStyle w:val="NoSpacing"/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AF62E1">
        <w:rPr>
          <w:rFonts w:cs="Times New Roman"/>
          <w:bCs/>
          <w:sz w:val="20"/>
          <w:szCs w:val="20"/>
        </w:rPr>
        <w:t>ECE 579 (3) –</w:t>
      </w:r>
      <w:r>
        <w:rPr>
          <w:rFonts w:cs="Times New Roman"/>
          <w:bCs/>
          <w:sz w:val="20"/>
          <w:szCs w:val="20"/>
        </w:rPr>
        <w:t xml:space="preserve"> </w:t>
      </w:r>
      <w:r w:rsidRPr="00AF62E1">
        <w:rPr>
          <w:rFonts w:cs="Times New Roman"/>
          <w:bCs/>
          <w:sz w:val="20"/>
          <w:szCs w:val="20"/>
        </w:rPr>
        <w:t>Principles of Artificial Intelligence</w:t>
      </w:r>
      <w:r w:rsidR="00A43F4F">
        <w:rPr>
          <w:rFonts w:cs="Times New Roman"/>
          <w:bCs/>
          <w:sz w:val="20"/>
          <w:szCs w:val="20"/>
        </w:rPr>
        <w:t xml:space="preserve"> </w:t>
      </w:r>
      <w:r w:rsidR="00A43F4F" w:rsidRPr="00A43F4F">
        <w:rPr>
          <w:rFonts w:cs="Times New Roman"/>
          <w:bCs/>
          <w:i/>
          <w:iCs/>
          <w:sz w:val="20"/>
          <w:szCs w:val="20"/>
        </w:rPr>
        <w:t>(Spring)</w:t>
      </w:r>
    </w:p>
    <w:p w14:paraId="500508AC" w14:textId="5A2F5F5B" w:rsidR="00AF62E1" w:rsidRPr="00AF62E1" w:rsidRDefault="00AF62E1" w:rsidP="00AF62E1">
      <w:pPr>
        <w:pStyle w:val="NoSpacing"/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AF62E1">
        <w:rPr>
          <w:rFonts w:cs="Times New Roman"/>
          <w:bCs/>
          <w:sz w:val="20"/>
          <w:szCs w:val="20"/>
        </w:rPr>
        <w:t>SIE 533 (3) –</w:t>
      </w:r>
      <w:r>
        <w:rPr>
          <w:rFonts w:cs="Times New Roman"/>
          <w:bCs/>
          <w:sz w:val="20"/>
          <w:szCs w:val="20"/>
        </w:rPr>
        <w:t xml:space="preserve"> </w:t>
      </w:r>
      <w:r w:rsidRPr="00AF62E1">
        <w:rPr>
          <w:rFonts w:cs="Times New Roman"/>
          <w:bCs/>
          <w:sz w:val="20"/>
          <w:szCs w:val="20"/>
        </w:rPr>
        <w:t>Fundamentals of Data Science for Engineers</w:t>
      </w:r>
      <w:r w:rsidR="00101807">
        <w:rPr>
          <w:rFonts w:cs="Times New Roman"/>
          <w:bCs/>
          <w:sz w:val="20"/>
          <w:szCs w:val="20"/>
        </w:rPr>
        <w:t xml:space="preserve"> </w:t>
      </w:r>
      <w:r w:rsidR="00101807" w:rsidRPr="00A43F4F">
        <w:rPr>
          <w:rFonts w:cs="Times New Roman"/>
          <w:bCs/>
          <w:i/>
          <w:iCs/>
          <w:sz w:val="20"/>
          <w:szCs w:val="20"/>
        </w:rPr>
        <w:t>(Spring)</w:t>
      </w:r>
    </w:p>
    <w:p w14:paraId="6C2A93B6" w14:textId="597147E4" w:rsidR="00AF62E1" w:rsidRPr="00AF62E1" w:rsidRDefault="00AF62E1" w:rsidP="00AF62E1">
      <w:pPr>
        <w:pStyle w:val="NoSpacing"/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AF62E1">
        <w:rPr>
          <w:rFonts w:cs="Times New Roman"/>
          <w:bCs/>
          <w:sz w:val="20"/>
          <w:szCs w:val="20"/>
        </w:rPr>
        <w:t>SIE 558 (3) –</w:t>
      </w:r>
      <w:r>
        <w:rPr>
          <w:rFonts w:cs="Times New Roman"/>
          <w:bCs/>
          <w:sz w:val="20"/>
          <w:szCs w:val="20"/>
        </w:rPr>
        <w:t xml:space="preserve"> </w:t>
      </w:r>
      <w:r w:rsidRPr="00AF62E1">
        <w:rPr>
          <w:rFonts w:cs="Times New Roman"/>
          <w:bCs/>
          <w:sz w:val="20"/>
          <w:szCs w:val="20"/>
        </w:rPr>
        <w:t>Model Based Systems Engineering</w:t>
      </w:r>
      <w:r w:rsidR="00101807">
        <w:rPr>
          <w:rFonts w:cs="Times New Roman"/>
          <w:bCs/>
          <w:sz w:val="20"/>
          <w:szCs w:val="20"/>
        </w:rPr>
        <w:t xml:space="preserve"> </w:t>
      </w:r>
      <w:r w:rsidR="00101807" w:rsidRPr="00A43F4F">
        <w:rPr>
          <w:rFonts w:cs="Times New Roman"/>
          <w:bCs/>
          <w:i/>
          <w:iCs/>
          <w:sz w:val="20"/>
          <w:szCs w:val="20"/>
        </w:rPr>
        <w:t>(Spring)</w:t>
      </w:r>
    </w:p>
    <w:p w14:paraId="3871962B" w14:textId="2164DB08" w:rsidR="00AF62E1" w:rsidRPr="00AF62E1" w:rsidRDefault="00AF62E1" w:rsidP="00AF62E1">
      <w:pPr>
        <w:pStyle w:val="NoSpacing"/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AF62E1">
        <w:rPr>
          <w:rFonts w:cs="Times New Roman"/>
          <w:bCs/>
          <w:sz w:val="20"/>
          <w:szCs w:val="20"/>
        </w:rPr>
        <w:t>SIE 577 (3) – Introduction to Biomedical Informatics</w:t>
      </w:r>
      <w:r w:rsidR="00101807">
        <w:rPr>
          <w:rFonts w:cs="Times New Roman"/>
          <w:bCs/>
          <w:sz w:val="20"/>
          <w:szCs w:val="20"/>
        </w:rPr>
        <w:t xml:space="preserve"> </w:t>
      </w:r>
      <w:r w:rsidR="00101807" w:rsidRPr="00A43F4F">
        <w:rPr>
          <w:rFonts w:cs="Times New Roman"/>
          <w:bCs/>
          <w:i/>
          <w:iCs/>
          <w:sz w:val="20"/>
          <w:szCs w:val="20"/>
        </w:rPr>
        <w:t>(Fall, Spring)</w:t>
      </w:r>
    </w:p>
    <w:p w14:paraId="1AA0074E" w14:textId="19FBA332" w:rsidR="006365D7" w:rsidRPr="00AF62E1" w:rsidRDefault="00AF62E1" w:rsidP="00AF62E1">
      <w:pPr>
        <w:pStyle w:val="NoSpacing"/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AF62E1">
        <w:rPr>
          <w:rFonts w:cs="Times New Roman"/>
          <w:bCs/>
          <w:i/>
          <w:iCs/>
          <w:sz w:val="20"/>
          <w:szCs w:val="20"/>
        </w:rPr>
        <w:t xml:space="preserve">Other courses may be added at the discretion of the faculty advisor and GSC, or as additional new SFWE courses not listed in section </w:t>
      </w:r>
      <w:r w:rsidRPr="00AF62E1">
        <w:rPr>
          <w:rFonts w:cs="Times New Roman"/>
          <w:b/>
          <w:bCs/>
          <w:i/>
          <w:iCs/>
          <w:sz w:val="20"/>
          <w:szCs w:val="20"/>
        </w:rPr>
        <w:t>III. New Courses Needed</w:t>
      </w:r>
      <w:r w:rsidRPr="00AF62E1">
        <w:rPr>
          <w:rFonts w:cs="Times New Roman"/>
          <w:bCs/>
          <w:i/>
          <w:iCs/>
          <w:sz w:val="20"/>
          <w:szCs w:val="20"/>
        </w:rPr>
        <w:t xml:space="preserve"> are developed.</w:t>
      </w:r>
    </w:p>
    <w:sectPr w:rsidR="006365D7" w:rsidRPr="00AF62E1" w:rsidSect="00557FED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0108C" w14:textId="77777777" w:rsidR="00A0166B" w:rsidRDefault="00A0166B" w:rsidP="0061072C">
      <w:pPr>
        <w:spacing w:after="0" w:line="240" w:lineRule="auto"/>
      </w:pPr>
      <w:r>
        <w:separator/>
      </w:r>
    </w:p>
  </w:endnote>
  <w:endnote w:type="continuationSeparator" w:id="0">
    <w:p w14:paraId="58698024" w14:textId="77777777" w:rsidR="00A0166B" w:rsidRDefault="00A0166B" w:rsidP="0061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1BDBB" w14:textId="3F76667E" w:rsidR="0061072C" w:rsidRPr="0061072C" w:rsidRDefault="0061072C">
    <w:pPr>
      <w:pStyle w:val="Footer"/>
      <w:rPr>
        <w:sz w:val="18"/>
      </w:rPr>
    </w:pPr>
    <w:r w:rsidRPr="0061072C">
      <w:rPr>
        <w:sz w:val="18"/>
      </w:rPr>
      <w:t>*</w:t>
    </w:r>
    <w:r w:rsidR="006365D7">
      <w:rPr>
        <w:sz w:val="18"/>
      </w:rPr>
      <w:t xml:space="preserve">3.0 GPA Required. </w:t>
    </w:r>
    <w:r w:rsidR="006365D7" w:rsidRPr="006365D7">
      <w:rPr>
        <w:sz w:val="18"/>
      </w:rPr>
      <w:t>A grade of C or higher is required for a course to be used to satisfy the degree requirements (A or B for transfer credits).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3FC82" w14:textId="77777777" w:rsidR="00A0166B" w:rsidRDefault="00A0166B" w:rsidP="0061072C">
      <w:pPr>
        <w:spacing w:after="0" w:line="240" w:lineRule="auto"/>
      </w:pPr>
      <w:r>
        <w:separator/>
      </w:r>
    </w:p>
  </w:footnote>
  <w:footnote w:type="continuationSeparator" w:id="0">
    <w:p w14:paraId="0C26E905" w14:textId="77777777" w:rsidR="00A0166B" w:rsidRDefault="00A0166B" w:rsidP="0061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E6600" w14:textId="6313775F" w:rsidR="006365D7" w:rsidRDefault="007F4752" w:rsidP="007F4752">
    <w:pPr>
      <w:pStyle w:val="Header"/>
      <w:jc w:val="center"/>
    </w:pPr>
    <w:r>
      <w:rPr>
        <w:noProof/>
      </w:rPr>
      <w:drawing>
        <wp:inline distT="0" distB="0" distL="0" distR="0" wp14:anchorId="7E73BD08" wp14:editId="7A785673">
          <wp:extent cx="2384372" cy="6148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709" cy="660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F3895"/>
    <w:multiLevelType w:val="hybridMultilevel"/>
    <w:tmpl w:val="C2EA35D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DB4458"/>
    <w:multiLevelType w:val="multilevel"/>
    <w:tmpl w:val="4EF8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630D7"/>
    <w:multiLevelType w:val="hybridMultilevel"/>
    <w:tmpl w:val="3EBAE09E"/>
    <w:lvl w:ilvl="0" w:tplc="A68CF13C">
      <w:start w:val="129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E45A7"/>
    <w:multiLevelType w:val="hybridMultilevel"/>
    <w:tmpl w:val="CF7447E4"/>
    <w:lvl w:ilvl="0" w:tplc="5C466D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F5A0F"/>
    <w:multiLevelType w:val="hybridMultilevel"/>
    <w:tmpl w:val="7ED4F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9555D"/>
    <w:multiLevelType w:val="hybridMultilevel"/>
    <w:tmpl w:val="8B523370"/>
    <w:lvl w:ilvl="0" w:tplc="8A30F898">
      <w:numFmt w:val="bullet"/>
      <w:lvlText w:val="–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8B92DC6"/>
    <w:multiLevelType w:val="hybridMultilevel"/>
    <w:tmpl w:val="947A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C585E"/>
    <w:multiLevelType w:val="hybridMultilevel"/>
    <w:tmpl w:val="5C86DEF6"/>
    <w:lvl w:ilvl="0" w:tplc="8A30F898">
      <w:numFmt w:val="bullet"/>
      <w:lvlText w:val="–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678602">
    <w:abstractNumId w:val="2"/>
  </w:num>
  <w:num w:numId="2" w16cid:durableId="1297679410">
    <w:abstractNumId w:val="3"/>
  </w:num>
  <w:num w:numId="3" w16cid:durableId="1096485040">
    <w:abstractNumId w:val="1"/>
  </w:num>
  <w:num w:numId="4" w16cid:durableId="2061632349">
    <w:abstractNumId w:val="6"/>
  </w:num>
  <w:num w:numId="5" w16cid:durableId="92014309">
    <w:abstractNumId w:val="4"/>
  </w:num>
  <w:num w:numId="6" w16cid:durableId="31656042">
    <w:abstractNumId w:val="0"/>
  </w:num>
  <w:num w:numId="7" w16cid:durableId="1293440674">
    <w:abstractNumId w:val="5"/>
  </w:num>
  <w:num w:numId="8" w16cid:durableId="1120143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60"/>
    <w:rsid w:val="00001E29"/>
    <w:rsid w:val="00020AD9"/>
    <w:rsid w:val="0006203A"/>
    <w:rsid w:val="00086CF1"/>
    <w:rsid w:val="00095EBF"/>
    <w:rsid w:val="000A772B"/>
    <w:rsid w:val="000B235A"/>
    <w:rsid w:val="000C086F"/>
    <w:rsid w:val="000C4680"/>
    <w:rsid w:val="000D748A"/>
    <w:rsid w:val="000E42C9"/>
    <w:rsid w:val="00101807"/>
    <w:rsid w:val="001214D5"/>
    <w:rsid w:val="00130270"/>
    <w:rsid w:val="00170B73"/>
    <w:rsid w:val="001F6C2F"/>
    <w:rsid w:val="002C3031"/>
    <w:rsid w:val="002E6E6D"/>
    <w:rsid w:val="00301007"/>
    <w:rsid w:val="0032396A"/>
    <w:rsid w:val="00336C0B"/>
    <w:rsid w:val="003A1EA3"/>
    <w:rsid w:val="003E3EB2"/>
    <w:rsid w:val="003F0373"/>
    <w:rsid w:val="003F7687"/>
    <w:rsid w:val="004216BE"/>
    <w:rsid w:val="00444C3E"/>
    <w:rsid w:val="00557FED"/>
    <w:rsid w:val="005712B5"/>
    <w:rsid w:val="005967E4"/>
    <w:rsid w:val="005C3FE0"/>
    <w:rsid w:val="005D3041"/>
    <w:rsid w:val="0060716B"/>
    <w:rsid w:val="0060774B"/>
    <w:rsid w:val="0061072C"/>
    <w:rsid w:val="00630BC6"/>
    <w:rsid w:val="006365D7"/>
    <w:rsid w:val="00660BFE"/>
    <w:rsid w:val="006610AD"/>
    <w:rsid w:val="006B01B3"/>
    <w:rsid w:val="006B0E62"/>
    <w:rsid w:val="006F63B8"/>
    <w:rsid w:val="0070359F"/>
    <w:rsid w:val="00721164"/>
    <w:rsid w:val="00747A70"/>
    <w:rsid w:val="007578CB"/>
    <w:rsid w:val="00791A47"/>
    <w:rsid w:val="007921F8"/>
    <w:rsid w:val="007D44FD"/>
    <w:rsid w:val="007F4752"/>
    <w:rsid w:val="008235C9"/>
    <w:rsid w:val="00826F03"/>
    <w:rsid w:val="00842116"/>
    <w:rsid w:val="0084716A"/>
    <w:rsid w:val="008601EC"/>
    <w:rsid w:val="009040EA"/>
    <w:rsid w:val="00916274"/>
    <w:rsid w:val="00977826"/>
    <w:rsid w:val="00990EC4"/>
    <w:rsid w:val="009B4860"/>
    <w:rsid w:val="009E75EC"/>
    <w:rsid w:val="00A0166B"/>
    <w:rsid w:val="00A100EF"/>
    <w:rsid w:val="00A30A46"/>
    <w:rsid w:val="00A31BC4"/>
    <w:rsid w:val="00A33DD2"/>
    <w:rsid w:val="00A43F4F"/>
    <w:rsid w:val="00AC7F49"/>
    <w:rsid w:val="00AF0D41"/>
    <w:rsid w:val="00AF62E1"/>
    <w:rsid w:val="00B3274A"/>
    <w:rsid w:val="00B546CE"/>
    <w:rsid w:val="00BA3E0D"/>
    <w:rsid w:val="00BD07CB"/>
    <w:rsid w:val="00BF0FEF"/>
    <w:rsid w:val="00BF27EC"/>
    <w:rsid w:val="00C00B94"/>
    <w:rsid w:val="00C33BC5"/>
    <w:rsid w:val="00C65CFE"/>
    <w:rsid w:val="00CB6BF8"/>
    <w:rsid w:val="00D24909"/>
    <w:rsid w:val="00D30E29"/>
    <w:rsid w:val="00D97D40"/>
    <w:rsid w:val="00DD59FC"/>
    <w:rsid w:val="00DF64C0"/>
    <w:rsid w:val="00E24642"/>
    <w:rsid w:val="00E67F0E"/>
    <w:rsid w:val="00EC46F1"/>
    <w:rsid w:val="00EE40B3"/>
    <w:rsid w:val="00F020CC"/>
    <w:rsid w:val="00F91D15"/>
    <w:rsid w:val="00FB1727"/>
    <w:rsid w:val="00FC1512"/>
    <w:rsid w:val="00FD00B0"/>
    <w:rsid w:val="00FD6699"/>
    <w:rsid w:val="14596FFC"/>
    <w:rsid w:val="4D42ED8F"/>
    <w:rsid w:val="59FA9CFB"/>
    <w:rsid w:val="6E37C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57A92"/>
  <w15:docId w15:val="{2460D3F0-ED57-4501-8024-9891675A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860"/>
  </w:style>
  <w:style w:type="paragraph" w:styleId="Heading1">
    <w:name w:val="heading 1"/>
    <w:basedOn w:val="Normal"/>
    <w:next w:val="Normal"/>
    <w:link w:val="Heading1Char"/>
    <w:uiPriority w:val="9"/>
    <w:qFormat/>
    <w:rsid w:val="001F6C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8000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4860"/>
    <w:pPr>
      <w:spacing w:after="0" w:line="240" w:lineRule="auto"/>
    </w:pPr>
  </w:style>
  <w:style w:type="table" w:styleId="TableGrid">
    <w:name w:val="Table Grid"/>
    <w:basedOn w:val="TableNormal"/>
    <w:uiPriority w:val="59"/>
    <w:rsid w:val="009B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F6C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F6C2F"/>
    <w:rPr>
      <w:rFonts w:asciiTheme="majorHAnsi" w:eastAsiaTheme="majorEastAsia" w:hAnsiTheme="majorHAnsi" w:cstheme="majorBidi"/>
      <w:color w:val="980000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C2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F6C2F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C33BC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33BC5"/>
    <w:rPr>
      <w:i/>
      <w:iCs/>
      <w:color w:val="CC0000" w:themeColor="accent1"/>
    </w:rPr>
  </w:style>
  <w:style w:type="paragraph" w:styleId="Header">
    <w:name w:val="header"/>
    <w:basedOn w:val="Normal"/>
    <w:link w:val="HeaderChar"/>
    <w:uiPriority w:val="99"/>
    <w:unhideWhenUsed/>
    <w:rsid w:val="0061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72C"/>
  </w:style>
  <w:style w:type="paragraph" w:styleId="Footer">
    <w:name w:val="footer"/>
    <w:basedOn w:val="Normal"/>
    <w:link w:val="FooterChar"/>
    <w:uiPriority w:val="99"/>
    <w:unhideWhenUsed/>
    <w:rsid w:val="0061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72C"/>
  </w:style>
  <w:style w:type="character" w:styleId="Hyperlink">
    <w:name w:val="Hyperlink"/>
    <w:basedOn w:val="DefaultParagraphFont"/>
    <w:uiPriority w:val="99"/>
    <w:unhideWhenUsed/>
    <w:rsid w:val="006365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002060"/>
      </a:accent2>
      <a:accent3>
        <a:srgbClr val="4775FF"/>
      </a:accent3>
      <a:accent4>
        <a:srgbClr val="0033CC"/>
      </a:accent4>
      <a:accent5>
        <a:srgbClr val="4472C4"/>
      </a:accent5>
      <a:accent6>
        <a:srgbClr val="FF0000"/>
      </a:accent6>
      <a:hlink>
        <a:srgbClr val="0563C1"/>
      </a:hlink>
      <a:folHlink>
        <a:srgbClr val="EDEDED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B120-F96C-4E05-B112-548A2DBE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385</Words>
  <Characters>2174</Characters>
  <Application>Microsoft Office Word</Application>
  <DocSecurity>0</DocSecurity>
  <Lines>80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Trisha Stanley</dc:creator>
  <cp:lastModifiedBy>Soto, Liza Maria - (lizamariasoto)</cp:lastModifiedBy>
  <cp:revision>2</cp:revision>
  <cp:lastPrinted>2015-04-16T21:48:00Z</cp:lastPrinted>
  <dcterms:created xsi:type="dcterms:W3CDTF">2024-08-13T22:33:00Z</dcterms:created>
  <dcterms:modified xsi:type="dcterms:W3CDTF">2024-08-13T22:33:00Z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b00ccc70d2ff775522bc1eaab8919590014f702fae251f7208b941fa7d9a607c</vt:lpwstr>
  </property>
</Properties>
</file>